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7DBA" w14:textId="38AC2854" w:rsidR="001A351C" w:rsidRDefault="00F176F5">
      <w:bookmarkStart w:id="0" w:name="_Hlk37076892"/>
      <w:bookmarkStart w:id="1" w:name="_GoBack"/>
      <w:r w:rsidRPr="003C73F4">
        <w:rPr>
          <w:noProof/>
        </w:rPr>
        <w:drawing>
          <wp:inline distT="0" distB="0" distL="0" distR="0" wp14:anchorId="5F29E927" wp14:editId="65E260E5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F93F103" w14:textId="61E27981" w:rsidR="00F176F5" w:rsidRDefault="00F176F5" w:rsidP="00D82B70">
      <w:pPr>
        <w:jc w:val="center"/>
      </w:pPr>
    </w:p>
    <w:p w14:paraId="485C3BD4" w14:textId="77777777" w:rsidR="00F176F5" w:rsidRDefault="00F176F5" w:rsidP="00D82B70">
      <w:pPr>
        <w:jc w:val="center"/>
      </w:pPr>
    </w:p>
    <w:p w14:paraId="3EA33418" w14:textId="77777777" w:rsidR="00991D3A" w:rsidRDefault="00991D3A" w:rsidP="00D82B70">
      <w:pPr>
        <w:jc w:val="center"/>
        <w:rPr>
          <w:sz w:val="20"/>
          <w:szCs w:val="20"/>
          <w:highlight w:val="yellow"/>
        </w:rPr>
      </w:pPr>
      <w:r w:rsidRPr="00FE5F90">
        <w:rPr>
          <w:noProof/>
        </w:rPr>
        <w:drawing>
          <wp:inline distT="0" distB="0" distL="0" distR="0" wp14:anchorId="5964D8F3" wp14:editId="028F89B2">
            <wp:extent cx="2112813" cy="2217156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53" cy="22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90">
        <w:rPr>
          <w:noProof/>
        </w:rPr>
        <w:drawing>
          <wp:inline distT="0" distB="0" distL="0" distR="0" wp14:anchorId="1AD3B89F" wp14:editId="04105858">
            <wp:extent cx="2376616" cy="221663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39" cy="22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494C" w14:textId="77777777" w:rsidR="00991D3A" w:rsidRDefault="00991D3A" w:rsidP="00991D3A">
      <w:pPr>
        <w:rPr>
          <w:sz w:val="20"/>
          <w:szCs w:val="20"/>
          <w:highlight w:val="yellow"/>
        </w:rPr>
      </w:pPr>
    </w:p>
    <w:p w14:paraId="5692B483" w14:textId="77777777" w:rsidR="00991D3A" w:rsidRPr="0074422F" w:rsidRDefault="00991D3A" w:rsidP="00991D3A">
      <w:pPr>
        <w:rPr>
          <w:sz w:val="20"/>
          <w:szCs w:val="20"/>
          <w:highlight w:val="yellow"/>
        </w:rPr>
      </w:pPr>
    </w:p>
    <w:p w14:paraId="5523DF81" w14:textId="77777777" w:rsidR="00991D3A" w:rsidRPr="00F11B88" w:rsidRDefault="00991D3A" w:rsidP="00991D3A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  <w:r w:rsidRPr="00F11B88">
        <w:rPr>
          <w:rFonts w:ascii="Century Gothic" w:hAnsi="Century Gothic" w:cs="Arial"/>
          <w:b/>
          <w:sz w:val="16"/>
          <w:szCs w:val="16"/>
        </w:rPr>
        <w:t xml:space="preserve">CENTRALINA </w:t>
      </w:r>
      <w:r w:rsidRPr="00F11B88">
        <w:rPr>
          <w:rFonts w:ascii="Century Gothic" w:hAnsi="Century Gothic" w:cs="Arial"/>
          <w:b/>
          <w:i/>
          <w:sz w:val="16"/>
          <w:szCs w:val="16"/>
        </w:rPr>
        <w:t>ENFC</w:t>
      </w:r>
      <w:r w:rsidRPr="00F11B88">
        <w:rPr>
          <w:rFonts w:ascii="Century Gothic" w:hAnsi="Century Gothic" w:cs="Arial"/>
          <w:b/>
          <w:sz w:val="16"/>
          <w:szCs w:val="16"/>
        </w:rPr>
        <w:t xml:space="preserve"> ELETTRICO SV 48V 24-30-32 A-</w:t>
      </w:r>
      <w:proofErr w:type="spellStart"/>
      <w:r w:rsidRPr="00F11B88">
        <w:rPr>
          <w:rFonts w:ascii="Century Gothic" w:hAnsi="Century Gothic" w:cs="Arial"/>
          <w:b/>
          <w:sz w:val="16"/>
          <w:szCs w:val="16"/>
        </w:rPr>
        <w:t>ds</w:t>
      </w:r>
      <w:proofErr w:type="spellEnd"/>
      <w:r w:rsidRPr="00F11B88">
        <w:rPr>
          <w:rFonts w:ascii="Century Gothic" w:hAnsi="Century Gothic" w:cs="Arial"/>
          <w:b/>
          <w:sz w:val="16"/>
          <w:szCs w:val="16"/>
        </w:rPr>
        <w:t xml:space="preserve"> a norma EN 12101-10</w:t>
      </w:r>
    </w:p>
    <w:p w14:paraId="5C423081" w14:textId="77777777" w:rsidR="00991D3A" w:rsidRPr="00F11B88" w:rsidRDefault="00991D3A" w:rsidP="00991D3A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  <w:r w:rsidRPr="00F11B88">
        <w:rPr>
          <w:rFonts w:ascii="Century Gothic" w:hAnsi="Century Gothic" w:cs="Arial"/>
          <w:sz w:val="16"/>
          <w:szCs w:val="16"/>
        </w:rPr>
        <w:t xml:space="preserve">Centralina di rilevazione e comando </w:t>
      </w:r>
      <w:proofErr w:type="gramStart"/>
      <w:r w:rsidRPr="00F11B88">
        <w:rPr>
          <w:rFonts w:ascii="Century Gothic" w:hAnsi="Century Gothic" w:cs="Arial"/>
          <w:sz w:val="16"/>
          <w:szCs w:val="16"/>
        </w:rPr>
        <w:t xml:space="preserve">dell’ </w:t>
      </w:r>
      <w:r w:rsidRPr="00F11B88">
        <w:rPr>
          <w:rFonts w:ascii="Century Gothic" w:hAnsi="Century Gothic" w:cs="Verdana"/>
          <w:i/>
          <w:sz w:val="16"/>
          <w:szCs w:val="16"/>
        </w:rPr>
        <w:t>E.N.F.C.</w:t>
      </w:r>
      <w:proofErr w:type="gramEnd"/>
      <w:r w:rsidRPr="00F11B88">
        <w:rPr>
          <w:rFonts w:ascii="Century Gothic" w:hAnsi="Century Gothic" w:cs="Verdana"/>
          <w:sz w:val="16"/>
          <w:szCs w:val="16"/>
        </w:rPr>
        <w:t xml:space="preserve"> “</w:t>
      </w:r>
      <w:proofErr w:type="spellStart"/>
      <w:r w:rsidRPr="00F11B88">
        <w:rPr>
          <w:rFonts w:ascii="Century Gothic" w:hAnsi="Century Gothic"/>
          <w:b/>
          <w:i/>
          <w:sz w:val="16"/>
          <w:szCs w:val="16"/>
        </w:rPr>
        <w:t>SunSmoke</w:t>
      </w:r>
      <w:proofErr w:type="spellEnd"/>
      <w:r w:rsidRPr="00F11B88">
        <w:rPr>
          <w:rFonts w:ascii="Century Gothic" w:hAnsi="Century Gothic"/>
          <w:b/>
          <w:i/>
          <w:sz w:val="16"/>
          <w:szCs w:val="16"/>
        </w:rPr>
        <w:t xml:space="preserve"> 2000V-EVO ELETTRICO</w:t>
      </w:r>
      <w:r w:rsidRPr="00F11B88">
        <w:rPr>
          <w:rFonts w:ascii="Century Gothic" w:hAnsi="Century Gothic"/>
          <w:sz w:val="16"/>
          <w:szCs w:val="16"/>
        </w:rPr>
        <w:t>”</w:t>
      </w:r>
      <w:r w:rsidRPr="00F11B88">
        <w:rPr>
          <w:rFonts w:ascii="Century Gothic" w:hAnsi="Century Gothic" w:cs="Arial"/>
          <w:sz w:val="16"/>
          <w:szCs w:val="16"/>
        </w:rPr>
        <w:t xml:space="preserve">, n° 2 zone/aree evacuazione,  n° 2 zone/aree ventilazione, completa  di 2 batterie tampone Classe A (doppia alimentazione), </w:t>
      </w:r>
      <w:r w:rsidRPr="00F11B88">
        <w:rPr>
          <w:rFonts w:ascii="Century Gothic" w:hAnsi="Century Gothic"/>
          <w:sz w:val="16"/>
          <w:szCs w:val="16"/>
        </w:rPr>
        <w:t>batteria di riserva inclusa</w:t>
      </w:r>
      <w:r w:rsidRPr="00F11B88">
        <w:rPr>
          <w:rFonts w:ascii="Century Gothic" w:hAnsi="Century Gothic" w:cs="Arial"/>
          <w:sz w:val="16"/>
          <w:szCs w:val="16"/>
        </w:rPr>
        <w:t xml:space="preserve">, </w:t>
      </w:r>
      <w:r w:rsidRPr="00F11B88">
        <w:rPr>
          <w:rFonts w:ascii="Century Gothic" w:hAnsi="Century Gothic"/>
          <w:sz w:val="16"/>
          <w:szCs w:val="16"/>
        </w:rPr>
        <w:t xml:space="preserve">design compatto ed elegante </w:t>
      </w:r>
      <w:r w:rsidRPr="00F11B88">
        <w:rPr>
          <w:rFonts w:ascii="Century Gothic" w:hAnsi="Century Gothic" w:cs="Arial"/>
          <w:sz w:val="16"/>
          <w:szCs w:val="16"/>
        </w:rPr>
        <w:t xml:space="preserve">scatola in lamiera di acciaio </w:t>
      </w:r>
      <w:r w:rsidRPr="00F11B88">
        <w:rPr>
          <w:rFonts w:ascii="Century Gothic" w:hAnsi="Century Gothic"/>
          <w:sz w:val="16"/>
          <w:szCs w:val="16"/>
        </w:rPr>
        <w:t>FE 360 D S235J2 (UNI EN 10025), verniciata a polveri RAL 9002 dimensione 238x113x286 Kg 32.</w:t>
      </w:r>
      <w:r w:rsidRPr="00F11B88">
        <w:rPr>
          <w:sz w:val="20"/>
          <w:szCs w:val="20"/>
        </w:rPr>
        <w:t xml:space="preserve"> </w:t>
      </w:r>
      <w:r w:rsidRPr="00F11B88">
        <w:rPr>
          <w:rFonts w:ascii="Century Gothic" w:hAnsi="Century Gothic"/>
          <w:sz w:val="16"/>
          <w:szCs w:val="16"/>
        </w:rPr>
        <w:t>La centrale SV e controllare il funzionamento dei sistemi di apertura di ventilazione antincendio o comfort. Il pannello di controllo è dotato di terminali di connessione per segnali esterni (interruttori comfort e antincendio, sensore meteo/chiusura di tutti i dispositivi, rivelatori ecc.),</w:t>
      </w:r>
      <w:r w:rsidRPr="00F11B88">
        <w:rPr>
          <w:sz w:val="20"/>
          <w:szCs w:val="20"/>
        </w:rPr>
        <w:t xml:space="preserve"> </w:t>
      </w:r>
      <w:r w:rsidRPr="00F11B88">
        <w:rPr>
          <w:rFonts w:ascii="Century Gothic" w:hAnsi="Century Gothic"/>
          <w:sz w:val="16"/>
          <w:szCs w:val="16"/>
        </w:rPr>
        <w:t>ed è anche possibile collegare più pannelli di controllo nello stesso collegamento “Bus”.</w:t>
      </w:r>
    </w:p>
    <w:p w14:paraId="724B9A21" w14:textId="77777777" w:rsidR="00991D3A" w:rsidRDefault="00991D3A"/>
    <w:sectPr w:rsidR="0099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B8DE" w14:textId="77777777" w:rsidR="00EC4769" w:rsidRDefault="00EC4769" w:rsidP="00991D3A">
      <w:r>
        <w:separator/>
      </w:r>
    </w:p>
  </w:endnote>
  <w:endnote w:type="continuationSeparator" w:id="0">
    <w:p w14:paraId="5AE8B854" w14:textId="77777777" w:rsidR="00EC4769" w:rsidRDefault="00EC4769" w:rsidP="0099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1090" w14:textId="77777777" w:rsidR="00EC4769" w:rsidRDefault="00EC4769" w:rsidP="00991D3A">
      <w:r>
        <w:separator/>
      </w:r>
    </w:p>
  </w:footnote>
  <w:footnote w:type="continuationSeparator" w:id="0">
    <w:p w14:paraId="607FB99C" w14:textId="77777777" w:rsidR="00EC4769" w:rsidRDefault="00EC4769" w:rsidP="0099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3A"/>
    <w:rsid w:val="001A351C"/>
    <w:rsid w:val="004961EB"/>
    <w:rsid w:val="00991D3A"/>
    <w:rsid w:val="00D82B70"/>
    <w:rsid w:val="00D96671"/>
    <w:rsid w:val="00EC4769"/>
    <w:rsid w:val="00F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3E33"/>
  <w15:chartTrackingRefBased/>
  <w15:docId w15:val="{862413C1-D450-4DDE-A51E-A7C33B7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D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D3A"/>
  </w:style>
  <w:style w:type="paragraph" w:styleId="Pidipagina">
    <w:name w:val="footer"/>
    <w:basedOn w:val="Normale"/>
    <w:link w:val="PidipaginaCarattere"/>
    <w:uiPriority w:val="99"/>
    <w:unhideWhenUsed/>
    <w:rsid w:val="00991D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3</cp:revision>
  <dcterms:created xsi:type="dcterms:W3CDTF">2020-04-06T12:45:00Z</dcterms:created>
  <dcterms:modified xsi:type="dcterms:W3CDTF">2020-04-06T12:56:00Z</dcterms:modified>
</cp:coreProperties>
</file>